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2126"/>
        <w:gridCol w:w="1723"/>
        <w:gridCol w:w="1890"/>
        <w:gridCol w:w="2610"/>
      </w:tblGrid>
      <w:tr w:rsidR="008A6AB6" w14:paraId="60B282AB" w14:textId="77777777" w:rsidTr="00F272B9">
        <w:trPr>
          <w:trHeight w:val="313"/>
        </w:trPr>
        <w:tc>
          <w:tcPr>
            <w:tcW w:w="7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48C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b/>
                <w:bCs/>
                <w:sz w:val="24"/>
                <w:szCs w:val="24"/>
              </w:rPr>
              <w:t>Medical Emergency Plan for</w:t>
            </w:r>
            <w:r w:rsidRPr="00F272B9">
              <w:rPr>
                <w:rFonts w:ascii="Arial" w:hAnsi="Arial" w:cs="Arial"/>
              </w:rPr>
              <w:tab/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Full name</w:t>
            </w:r>
          </w:p>
        </w:tc>
        <w:tc>
          <w:tcPr>
            <w:tcW w:w="261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4DB0" w14:textId="77777777" w:rsidR="00F272B9" w:rsidRDefault="00F272B9" w:rsidP="00F272B9">
            <w:pPr>
              <w:pStyle w:val="Default"/>
              <w:spacing w:line="288" w:lineRule="auto"/>
              <w:jc w:val="center"/>
              <w:rPr>
                <w:rFonts w:ascii="Arial" w:hAnsi="Arial" w:cs="Arial"/>
                <w:color w:val="0079BF" w:themeColor="accent1" w:themeShade="BF"/>
              </w:rPr>
            </w:pPr>
          </w:p>
          <w:p w14:paraId="5C3B0EC5" w14:textId="0200230D" w:rsidR="008A6AB6" w:rsidRPr="00F272B9" w:rsidRDefault="00F27BB3" w:rsidP="00F272B9">
            <w:pPr>
              <w:pStyle w:val="Default"/>
              <w:spacing w:line="288" w:lineRule="auto"/>
              <w:jc w:val="center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color w:val="0079BF" w:themeColor="accent1" w:themeShade="BF"/>
              </w:rPr>
              <w:t>Head shot of person when they are well and happy - this helps staff to see them as a person, and also how they look when they are well.</w:t>
            </w:r>
          </w:p>
        </w:tc>
      </w:tr>
      <w:tr w:rsidR="008A6AB6" w14:paraId="1505DABE" w14:textId="77777777" w:rsidTr="00F272B9">
        <w:trPr>
          <w:trHeight w:val="295"/>
        </w:trPr>
        <w:tc>
          <w:tcPr>
            <w:tcW w:w="18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B190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Preferred name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BA2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Nickname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3A86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E8EB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342F48B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7DE18DC0" w14:textId="77777777" w:rsidTr="00F272B9">
        <w:trPr>
          <w:trHeight w:val="295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7654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3D0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18"/>
                <w:szCs w:val="18"/>
              </w:rPr>
              <w:t>Helps decide med dose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C89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Date weighed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B495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58277C8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2A58561D" w14:textId="77777777" w:rsidTr="00F272B9">
        <w:trPr>
          <w:trHeight w:val="295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F3DD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Blood type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3B87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If known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868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E23F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663F6D7E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5B2D6141" w14:textId="77777777" w:rsidTr="00F272B9">
        <w:trPr>
          <w:trHeight w:val="729"/>
        </w:trPr>
        <w:tc>
          <w:tcPr>
            <w:tcW w:w="7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5A20" w14:textId="77777777" w:rsidR="008A6AB6" w:rsidRPr="00F272B9" w:rsidRDefault="00F27BB3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F272B9">
              <w:rPr>
                <w:rFonts w:ascii="Arial" w:hAnsi="Arial" w:cs="Arial"/>
                <w:sz w:val="24"/>
                <w:szCs w:val="24"/>
                <w:lang w:val="de-DE"/>
              </w:rPr>
              <w:t>Allergies</w:t>
            </w:r>
            <w:r w:rsidRPr="00F272B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1C77F0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list all allergies incl substances, food, latex, medications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</w:rPr>
              <w:tab/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.</w:t>
            </w:r>
          </w:p>
          <w:p w14:paraId="5377BEBB" w14:textId="77777777" w:rsidR="00F272B9" w:rsidRDefault="00F272B9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  <w:p w14:paraId="1B4A2AF6" w14:textId="1D61FEC6" w:rsidR="00F272B9" w:rsidRPr="00F272B9" w:rsidRDefault="00F272B9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075ECEB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0F43BE74" w14:textId="77777777" w:rsidTr="00F272B9">
        <w:trPr>
          <w:trHeight w:val="2546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D07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Medications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DEAB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all medications including:</w:t>
            </w:r>
          </w:p>
          <w:p w14:paraId="660513D2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natural supplements </w:t>
            </w:r>
          </w:p>
          <w:p w14:paraId="6BD646FD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</w:pP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  <w:t>dose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  <w:t xml:space="preserve"> </w:t>
            </w:r>
          </w:p>
          <w:p w14:paraId="166E40BD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times taken </w:t>
            </w:r>
          </w:p>
          <w:p w14:paraId="1EB64AA2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reason for taking them</w:t>
            </w:r>
          </w:p>
          <w:p w14:paraId="5259F6A0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how to give (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with a drink, in yoghurt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)</w:t>
            </w:r>
          </w:p>
          <w:p w14:paraId="605746CB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EE220C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other instructions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if side effects in the past from substitute brands </w:t>
            </w:r>
          </w:p>
        </w:tc>
      </w:tr>
      <w:tr w:rsidR="008A6AB6" w14:paraId="5ECB444E" w14:textId="77777777" w:rsidTr="00F272B9">
        <w:trPr>
          <w:trHeight w:val="5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206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Emergency contact 1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45CB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5AE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42A9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7204BF3F" w14:textId="77777777" w:rsidTr="00F272B9">
        <w:trPr>
          <w:trHeight w:val="5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484B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Emergency contact 2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248F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6E73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E5D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6D17BBE6" w14:textId="77777777" w:rsidTr="00F272B9">
        <w:trPr>
          <w:trHeight w:val="167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D92F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Critical information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BF4F" w14:textId="4D76D6A0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c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urrent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illnes</w:t>
            </w:r>
            <w:r w:rsidR="00F272B9"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ses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 xml:space="preserve">/conditions </w:t>
            </w:r>
          </w:p>
          <w:p w14:paraId="26210E5F" w14:textId="77777777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how to prevent/ respond to behaviours</w:t>
            </w:r>
          </w:p>
          <w:p w14:paraId="5D310FBA" w14:textId="77777777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any information which is critical for medical staff to know right away</w:t>
            </w:r>
          </w:p>
          <w:p w14:paraId="3E353BC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</w:p>
          <w:p w14:paraId="1B42CF4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B7A2663" w14:textId="77777777" w:rsidTr="00F272B9">
        <w:trPr>
          <w:trHeight w:val="19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5B38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4624" w14:textId="77777777" w:rsidR="008A6AB6" w:rsidRPr="00F272B9" w:rsidRDefault="00F27BB3">
            <w:pPr>
              <w:pStyle w:val="TableStyle2"/>
              <w:numPr>
                <w:ilvl w:val="0"/>
                <w:numId w:val="3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name</w:t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it-IT"/>
              </w:rPr>
              <w:t xml:space="preserve"> disabilit</w:t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y/disabilities, briefly describe how this affects the person</w:t>
            </w:r>
          </w:p>
          <w:p w14:paraId="5377A1E7" w14:textId="77777777" w:rsidR="008A6AB6" w:rsidRPr="00F272B9" w:rsidRDefault="00F27BB3">
            <w:pPr>
              <w:pStyle w:val="TableStyle2"/>
              <w:numPr>
                <w:ilvl w:val="0"/>
                <w:numId w:val="3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if relevant name of one website with further information which you trust</w:t>
            </w:r>
          </w:p>
          <w:p w14:paraId="2F8AF80E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</w:p>
          <w:p w14:paraId="015B0276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3760CA7" w14:textId="77777777" w:rsidTr="00F272B9">
        <w:trPr>
          <w:trHeight w:val="167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5C50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Normally I am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3ED2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how the person is when well -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energetic, chatty, jokes around, smiles a lot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- this is important to help staff know whether how they are is part of their disability or signs they are sick</w:t>
            </w:r>
          </w:p>
          <w:p w14:paraId="7DE7C0AC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3ED78424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6CF52414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6D6D6AAB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2009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When I am in pain or sick I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CA0A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how the person is when sick and/or in pain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quiet, lethargic, behaving in challenging ways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7678DA7D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  <w:p w14:paraId="1562ED2A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  <w:p w14:paraId="0F313290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</w:tc>
      </w:tr>
      <w:tr w:rsidR="008A6AB6" w14:paraId="51E9E0D9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1058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lastRenderedPageBreak/>
              <w:t>Communicating with me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BAEF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does the person need people to communicate with them in certain ways, do they use a communication device, do they have ways of expressing preferences and dislikes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02656128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64CF89A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7DF0FFE0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B87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Keep me calm by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ACE1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ways to soothe or comfort the person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sing to them, play Wiggles on the TV, sensory needs or items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4BA007C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5558626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3AC3A07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2288F8D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291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I can co-operate with tests and treatments if you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175F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supports needed (if known) to have blood tests, x-rays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, or describe difficulties the person may have </w:t>
            </w:r>
          </w:p>
        </w:tc>
      </w:tr>
      <w:tr w:rsidR="008A6AB6" w14:paraId="3C183E2B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C766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My previous surgeries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7037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all previous surgeries including minor procedures - these can have relevance if surgery is needed</w:t>
            </w:r>
          </w:p>
          <w:p w14:paraId="7C62D7DA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76FFB948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4B73FF5C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22921D03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D7FC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 xml:space="preserve">I have had /have not had bad reactions to </w:t>
            </w:r>
            <w:proofErr w:type="spellStart"/>
            <w:r w:rsidRPr="00F272B9">
              <w:rPr>
                <w:rFonts w:ascii="Arial" w:hAnsi="Arial" w:cs="Arial"/>
                <w:sz w:val="24"/>
                <w:szCs w:val="24"/>
              </w:rPr>
              <w:t>anaesthetics</w:t>
            </w:r>
            <w:proofErr w:type="spellEnd"/>
            <w:r w:rsidRPr="00F272B9">
              <w:rPr>
                <w:rFonts w:ascii="Arial" w:hAnsi="Arial" w:cs="Arial"/>
                <w:sz w:val="24"/>
                <w:szCs w:val="24"/>
              </w:rPr>
              <w:t xml:space="preserve"> in the past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C1A9" w14:textId="77777777" w:rsidR="005E0661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previous problems with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anaesthetic</w:t>
            </w:r>
            <w:proofErr w:type="spellEnd"/>
            <w:r w:rsidR="005E0661"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, or say:</w:t>
            </w:r>
          </w:p>
          <w:p w14:paraId="36FA0856" w14:textId="77777777" w:rsidR="008A6AB6" w:rsidRPr="00F272B9" w:rsidRDefault="005E0661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‘no previous problems with anesthetic’</w:t>
            </w:r>
          </w:p>
          <w:p w14:paraId="260B824A" w14:textId="33DCECBE" w:rsidR="005E0661" w:rsidRPr="00F272B9" w:rsidRDefault="005E0661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or ‘no previous surgeries’</w:t>
            </w:r>
          </w:p>
        </w:tc>
      </w:tr>
      <w:tr w:rsidR="008A6AB6" w14:paraId="77B18A64" w14:textId="77777777" w:rsidTr="00F272B9">
        <w:trPr>
          <w:trHeight w:val="111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C48B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Decisions about my treatment can  be made by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FB24" w14:textId="1DBCA5D2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Name a backup </w:t>
            </w:r>
            <w:bookmarkStart w:id="0" w:name="_GoBack"/>
            <w:bookmarkEnd w:id="0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person/people to the two emergency contacts listed above in the event they are not contactable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441C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AA34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5FBF1BAD" w14:textId="77777777" w:rsidTr="00F272B9">
        <w:trPr>
          <w:trHeight w:val="2780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281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I need help with these personal care areas: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089A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Briefly describe supports the person needs:</w:t>
            </w:r>
          </w:p>
          <w:p w14:paraId="4535BF9B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Eating/diet</w:t>
            </w:r>
          </w:p>
          <w:p w14:paraId="3A0477F9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Drinking</w:t>
            </w:r>
          </w:p>
          <w:p w14:paraId="587B5D0E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Toileting</w:t>
            </w:r>
          </w:p>
          <w:p w14:paraId="6FB3CCA7" w14:textId="6D850692" w:rsidR="008A6AB6" w:rsidRPr="00F272B9" w:rsidRDefault="00F27BB3" w:rsidP="005517B5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Bathing</w:t>
            </w:r>
          </w:p>
        </w:tc>
      </w:tr>
      <w:tr w:rsidR="008A6AB6" w14:paraId="62384BEC" w14:textId="77777777" w:rsidTr="00F272B9">
        <w:trPr>
          <w:trHeight w:val="1670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A32D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Other things you need to know: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BB55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care needs or considerations, including things which are not-negotiable for the person:</w:t>
            </w:r>
          </w:p>
          <w:p w14:paraId="2C17A21C" w14:textId="3D730293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0369B2C" w14:textId="49EB8B53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6C4CCCA9" w14:textId="595471FE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17A60E31" w14:textId="587B3D60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AEE61F9" w14:textId="7631359E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58E2D606" w14:textId="77777777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21B2C4E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</w:tbl>
    <w:p w14:paraId="24C5888F" w14:textId="77777777" w:rsidR="008A6AB6" w:rsidRDefault="008A6AB6" w:rsidP="002E5B8F">
      <w:pPr>
        <w:pStyle w:val="Body"/>
      </w:pPr>
    </w:p>
    <w:sectPr w:rsidR="008A6AB6" w:rsidSect="00F272B9">
      <w:headerReference w:type="default" r:id="rId10"/>
      <w:footerReference w:type="default" r:id="rId11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BCF3A" w14:textId="77777777" w:rsidR="00F27BB3" w:rsidRDefault="00F27BB3">
      <w:r>
        <w:separator/>
      </w:r>
    </w:p>
  </w:endnote>
  <w:endnote w:type="continuationSeparator" w:id="0">
    <w:p w14:paraId="7FD82C69" w14:textId="77777777" w:rsidR="00F27BB3" w:rsidRDefault="00F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027EE" w14:textId="77777777" w:rsidR="008A6AB6" w:rsidRDefault="00F27BB3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venir Book" w:hAnsi="Avenir Book"/>
      </w:rPr>
      <w:t>Medical Emergency Plan</w:t>
    </w:r>
    <w:r>
      <w:rPr>
        <w:rFonts w:ascii="Avenir Book" w:eastAsia="Avenir Book" w:hAnsi="Avenir Book" w:cs="Avenir Book"/>
      </w:rPr>
      <w:tab/>
    </w:r>
    <w:r>
      <w:rPr>
        <w:rFonts w:ascii="Avenir Book" w:eastAsia="Avenir Book" w:hAnsi="Avenir Book" w:cs="Avenir Book"/>
      </w:rPr>
      <w:tab/>
    </w:r>
    <w:r>
      <w:rPr>
        <w:rFonts w:ascii="Avenir Book" w:hAnsi="Avenir Book"/>
      </w:rPr>
      <w:t>© Microboards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BDD73" w14:textId="77777777" w:rsidR="00F27BB3" w:rsidRDefault="00F27BB3">
      <w:r>
        <w:separator/>
      </w:r>
    </w:p>
  </w:footnote>
  <w:footnote w:type="continuationSeparator" w:id="0">
    <w:p w14:paraId="0B1F1E59" w14:textId="77777777" w:rsidR="00F27BB3" w:rsidRDefault="00F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48E" w14:textId="77777777" w:rsidR="008A6AB6" w:rsidRDefault="008A6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D7DC0"/>
    <w:multiLevelType w:val="hybridMultilevel"/>
    <w:tmpl w:val="E342ED38"/>
    <w:lvl w:ilvl="0" w:tplc="29C0F8D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EEACC6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0500A2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62EDF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DC4F60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AE2713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DAC3D7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D367F5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BE2E5E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A673FDD"/>
    <w:multiLevelType w:val="hybridMultilevel"/>
    <w:tmpl w:val="A7D2C804"/>
    <w:lvl w:ilvl="0" w:tplc="D8828FF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5B65E2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D8FA4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CB2A82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2A562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69AAD1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600954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194D4E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10A748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1BF69EB"/>
    <w:multiLevelType w:val="hybridMultilevel"/>
    <w:tmpl w:val="628616AA"/>
    <w:lvl w:ilvl="0" w:tplc="BB8435F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BEC47C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7E25788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2A8F6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406AF9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7A5E1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32792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869D3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6607F3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74AE756D"/>
    <w:multiLevelType w:val="hybridMultilevel"/>
    <w:tmpl w:val="303CEE80"/>
    <w:lvl w:ilvl="0" w:tplc="40DED07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F7A4C7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18002E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3C6E22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CBC557E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7D6937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5E6FB9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C5883C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332407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B6"/>
    <w:rsid w:val="002E5B8F"/>
    <w:rsid w:val="005517B5"/>
    <w:rsid w:val="005E0661"/>
    <w:rsid w:val="008A6AB6"/>
    <w:rsid w:val="00F272B9"/>
    <w:rsid w:val="00F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8BFA"/>
  <w15:docId w15:val="{618FAF18-9825-B64B-9BF5-CDC3725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12" ma:contentTypeDescription="Create a new document." ma:contentTypeScope="" ma:versionID="5336e2e63800b4215e3d9a005f24b3a9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589361c61762ead71b1cadb98f9bcf4b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1BA63-29F7-4B04-BE08-539E9E19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4884F-2C1C-4FB5-A5C6-5F2FBB01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DDBF3-0AB8-4DBD-9E39-83832B0DB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4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User_MB</dc:creator>
  <cp:lastModifiedBy>Mary Butterworth</cp:lastModifiedBy>
  <cp:revision>2</cp:revision>
  <dcterms:created xsi:type="dcterms:W3CDTF">2020-03-25T11:39:00Z</dcterms:created>
  <dcterms:modified xsi:type="dcterms:W3CDTF">2020-03-25T11:39:00Z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0x01010091A6663550F41E429492F564E747168E</vt:lpwstr>
  </property>
</Properties>
</file>