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2A67F" w14:textId="77777777" w:rsidR="003E2266" w:rsidRDefault="003E2266" w:rsidP="00B05614">
      <w:pPr>
        <w:spacing w:line="257" w:lineRule="auto"/>
        <w:jc w:val="center"/>
        <w:rPr>
          <w:rFonts w:ascii="Arial" w:eastAsia="Century" w:hAnsi="Arial" w:cs="Arial"/>
          <w:sz w:val="36"/>
          <w:szCs w:val="36"/>
        </w:rPr>
      </w:pPr>
    </w:p>
    <w:p w14:paraId="16EA40BC" w14:textId="77777777" w:rsidR="004D114A" w:rsidRDefault="2DAD0121" w:rsidP="00B05614">
      <w:pPr>
        <w:spacing w:line="257" w:lineRule="auto"/>
        <w:jc w:val="center"/>
        <w:rPr>
          <w:rFonts w:ascii="Arial" w:eastAsia="Century" w:hAnsi="Arial" w:cs="Arial"/>
          <w:sz w:val="36"/>
          <w:szCs w:val="36"/>
        </w:rPr>
      </w:pPr>
      <w:r w:rsidRPr="5F9A27F8">
        <w:rPr>
          <w:rFonts w:ascii="Arial" w:eastAsia="Century" w:hAnsi="Arial" w:cs="Arial"/>
          <w:sz w:val="36"/>
          <w:szCs w:val="36"/>
        </w:rPr>
        <w:t xml:space="preserve">COVID19 Cleaning and Hygiene Guidelines </w:t>
      </w:r>
    </w:p>
    <w:p w14:paraId="228BBF00" w14:textId="41F2B3D8" w:rsidR="2DAD0121" w:rsidRDefault="2DAD0121" w:rsidP="00B05614">
      <w:pPr>
        <w:spacing w:line="257" w:lineRule="auto"/>
        <w:jc w:val="center"/>
        <w:rPr>
          <w:rFonts w:ascii="Arial" w:hAnsi="Arial" w:cs="Arial"/>
        </w:rPr>
      </w:pPr>
      <w:bookmarkStart w:id="0" w:name="_GoBack"/>
      <w:bookmarkEnd w:id="0"/>
      <w:r w:rsidRPr="5F9A27F8">
        <w:rPr>
          <w:rFonts w:ascii="Arial" w:eastAsia="Century" w:hAnsi="Arial" w:cs="Arial"/>
          <w:sz w:val="36"/>
          <w:szCs w:val="36"/>
        </w:rPr>
        <w:t xml:space="preserve">for </w:t>
      </w:r>
      <w:r w:rsidR="004D114A">
        <w:rPr>
          <w:rFonts w:ascii="Arial" w:eastAsia="Century" w:hAnsi="Arial" w:cs="Arial"/>
          <w:sz w:val="36"/>
          <w:szCs w:val="36"/>
        </w:rPr>
        <w:t xml:space="preserve">staff coming into </w:t>
      </w:r>
      <w:r w:rsidRPr="5F9A27F8">
        <w:rPr>
          <w:rFonts w:ascii="Arial" w:eastAsia="Century" w:hAnsi="Arial" w:cs="Arial"/>
          <w:sz w:val="36"/>
          <w:szCs w:val="36"/>
        </w:rPr>
        <w:t>your home.</w:t>
      </w:r>
    </w:p>
    <w:p w14:paraId="615D4265" w14:textId="4A317327" w:rsidR="2DAD0121" w:rsidRDefault="2DAD0121" w:rsidP="5F9A27F8">
      <w:pPr>
        <w:spacing w:line="257" w:lineRule="auto"/>
        <w:rPr>
          <w:rFonts w:ascii="Arial" w:eastAsia="Century" w:hAnsi="Arial" w:cs="Arial"/>
        </w:rPr>
      </w:pPr>
      <w:r w:rsidRPr="5F9A27F8">
        <w:rPr>
          <w:rFonts w:ascii="Arial" w:eastAsia="Century" w:hAnsi="Arial" w:cs="Arial"/>
        </w:rPr>
        <w:t xml:space="preserve"> </w:t>
      </w:r>
    </w:p>
    <w:p w14:paraId="0998C7E3" w14:textId="112E7457" w:rsidR="1CEBFBE0" w:rsidRPr="00401C5B" w:rsidRDefault="1CEBFBE0" w:rsidP="15523383">
      <w:pPr>
        <w:spacing w:line="257" w:lineRule="auto"/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Due to the current health pandemic in Australia it has become necessary to put in place a policy to protect both yourselves (</w:t>
      </w:r>
      <w:r w:rsidR="32A8030D" w:rsidRPr="00401C5B">
        <w:rPr>
          <w:rFonts w:ascii="Arial" w:eastAsia="Century" w:hAnsi="Arial" w:cs="Arial"/>
        </w:rPr>
        <w:t xml:space="preserve">support </w:t>
      </w:r>
      <w:r w:rsidRPr="00401C5B">
        <w:rPr>
          <w:rFonts w:ascii="Arial" w:eastAsia="Century" w:hAnsi="Arial" w:cs="Arial"/>
        </w:rPr>
        <w:t>staff) and us (</w:t>
      </w:r>
      <w:proofErr w:type="spellStart"/>
      <w:r w:rsidRPr="00401C5B">
        <w:rPr>
          <w:rFonts w:ascii="Arial" w:eastAsia="Century" w:hAnsi="Arial" w:cs="Arial"/>
        </w:rPr>
        <w:t>self managers</w:t>
      </w:r>
      <w:proofErr w:type="spellEnd"/>
      <w:r w:rsidRPr="00401C5B">
        <w:rPr>
          <w:rFonts w:ascii="Arial" w:eastAsia="Century" w:hAnsi="Arial" w:cs="Arial"/>
        </w:rPr>
        <w:t xml:space="preserve">). </w:t>
      </w:r>
    </w:p>
    <w:p w14:paraId="6824C883" w14:textId="5E92ED0E" w:rsidR="1CEBFBE0" w:rsidRPr="00401C5B" w:rsidRDefault="1CEBFBE0" w:rsidP="15523383">
      <w:pPr>
        <w:spacing w:line="257" w:lineRule="auto"/>
        <w:rPr>
          <w:rFonts w:ascii="Arial" w:hAnsi="Arial" w:cs="Arial"/>
        </w:rPr>
      </w:pPr>
    </w:p>
    <w:p w14:paraId="26BC9502" w14:textId="79BD935F" w:rsidR="1CEBFBE0" w:rsidRPr="00401C5B" w:rsidRDefault="1CEBFBE0" w:rsidP="15523383">
      <w:pPr>
        <w:spacing w:line="257" w:lineRule="auto"/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 xml:space="preserve">Please read and ensure you following the entirety of these guidelines at all times. This is very important. If you have any questions please feel free to </w:t>
      </w:r>
      <w:r w:rsidR="00401C5B">
        <w:rPr>
          <w:rFonts w:ascii="Arial" w:eastAsia="Century" w:hAnsi="Arial" w:cs="Arial"/>
        </w:rPr>
        <w:t>contact</w:t>
      </w:r>
      <w:r w:rsidR="00DC4A3B">
        <w:rPr>
          <w:rFonts w:ascii="Arial" w:eastAsia="Century" w:hAnsi="Arial" w:cs="Arial"/>
        </w:rPr>
        <w:t xml:space="preserve"> Developmental Disability WA</w:t>
      </w:r>
      <w:r w:rsidRPr="00401C5B">
        <w:rPr>
          <w:rFonts w:ascii="Arial" w:eastAsia="Century" w:hAnsi="Arial" w:cs="Arial"/>
        </w:rPr>
        <w:t>.</w:t>
      </w:r>
    </w:p>
    <w:p w14:paraId="5015A7CA" w14:textId="1D1C37BC" w:rsidR="1CEBFBE0" w:rsidRPr="00401C5B" w:rsidRDefault="1CEBFBE0" w:rsidP="155233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Upon entry to the house you must wash your hands with soap and water every single time you enter.</w:t>
      </w:r>
    </w:p>
    <w:p w14:paraId="0335D4BA" w14:textId="681E0977" w:rsidR="1CEBFBE0" w:rsidRPr="00401C5B" w:rsidRDefault="1CEBFBE0" w:rsidP="155233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Practise social distancing at all times; discourage hugs/handshakes, sit at least 2 metres apart (</w:t>
      </w:r>
      <w:r w:rsidR="185F65DB" w:rsidRPr="00401C5B">
        <w:rPr>
          <w:rFonts w:ascii="Arial" w:eastAsia="Century" w:hAnsi="Arial" w:cs="Arial"/>
        </w:rPr>
        <w:t xml:space="preserve">for example: </w:t>
      </w:r>
      <w:r w:rsidRPr="00401C5B">
        <w:rPr>
          <w:rFonts w:ascii="Arial" w:eastAsia="Century" w:hAnsi="Arial" w:cs="Arial"/>
        </w:rPr>
        <w:t xml:space="preserve">encourage person to sit in the back seat of the vehicle when travelling). </w:t>
      </w:r>
    </w:p>
    <w:p w14:paraId="677510A1" w14:textId="3655F87F" w:rsidR="00DC4A3B" w:rsidRPr="00DC4A3B" w:rsidRDefault="1CEBFBE0" w:rsidP="155233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 xml:space="preserve">Wash </w:t>
      </w:r>
      <w:r w:rsidR="00DC4A3B">
        <w:rPr>
          <w:rFonts w:ascii="Arial" w:eastAsia="Century" w:hAnsi="Arial" w:cs="Arial"/>
        </w:rPr>
        <w:t xml:space="preserve">hands with soap </w:t>
      </w:r>
      <w:r w:rsidRPr="00401C5B">
        <w:rPr>
          <w:rFonts w:ascii="Arial" w:eastAsia="Century" w:hAnsi="Arial" w:cs="Arial"/>
        </w:rPr>
        <w:t>or sanitise hands as often as is necessary.  Ensure you are washing hands correctly (follow WHO handwashing visual if needed</w:t>
      </w:r>
      <w:r w:rsidR="00DC4A3B">
        <w:rPr>
          <w:rFonts w:ascii="Arial" w:eastAsia="Century" w:hAnsi="Arial" w:cs="Arial"/>
        </w:rPr>
        <w:t xml:space="preserve"> </w:t>
      </w:r>
      <w:hyperlink r:id="rId10" w:history="1">
        <w:r w:rsidR="00DC4A3B" w:rsidRPr="000B0DE7">
          <w:rPr>
            <w:rStyle w:val="Hyperlink"/>
            <w:rFonts w:ascii="Arial" w:eastAsia="Century" w:hAnsi="Arial" w:cs="Arial"/>
          </w:rPr>
          <w:t>https://www.bing.com/videos/search?q=who+handwashing+video&amp;view=detail&amp;mid=489159D42910C15FBC18489159D42910C15FBC18&amp;FORM=VIRE</w:t>
        </w:r>
      </w:hyperlink>
    </w:p>
    <w:p w14:paraId="716FE558" w14:textId="13996482" w:rsidR="1CEBFBE0" w:rsidRPr="00401C5B" w:rsidRDefault="1CEBFBE0" w:rsidP="00DC4A3B">
      <w:pPr>
        <w:pStyle w:val="ListParagraph"/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You may use paper towel to dry your hands if needed.</w:t>
      </w:r>
    </w:p>
    <w:p w14:paraId="083574D1" w14:textId="78DE1368" w:rsidR="1CEBFBE0" w:rsidRPr="00401C5B" w:rsidRDefault="1CEBFBE0" w:rsidP="155233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During this time you will be expected to follow the daily cleaning procedures outlined below</w:t>
      </w:r>
      <w:r w:rsidR="00DC4A3B">
        <w:rPr>
          <w:rFonts w:ascii="Arial" w:eastAsia="Century" w:hAnsi="Arial" w:cs="Arial"/>
        </w:rPr>
        <w:t>:</w:t>
      </w:r>
    </w:p>
    <w:p w14:paraId="7066BB07" w14:textId="4C7B1BFD" w:rsidR="1CEBFBE0" w:rsidRPr="00DC4A3B" w:rsidRDefault="1CEBFBE0" w:rsidP="00DC4A3B">
      <w:pPr>
        <w:ind w:left="720"/>
        <w:rPr>
          <w:rFonts w:ascii="Arial" w:hAnsi="Arial" w:cs="Arial"/>
          <w:b/>
          <w:bCs/>
        </w:rPr>
      </w:pPr>
      <w:r w:rsidRPr="00DC4A3B">
        <w:rPr>
          <w:rFonts w:ascii="Arial" w:eastAsia="Century" w:hAnsi="Arial" w:cs="Arial"/>
          <w:b/>
          <w:bCs/>
        </w:rPr>
        <w:t>Using disinfectant and a clean cloth spray the cloth (liberally) with disinfectant. Use the cloth to wipe down all regularly contacted surfaces (</w:t>
      </w:r>
      <w:proofErr w:type="spellStart"/>
      <w:r w:rsidRPr="00DC4A3B">
        <w:rPr>
          <w:rFonts w:ascii="Arial" w:eastAsia="Century" w:hAnsi="Arial" w:cs="Arial"/>
          <w:b/>
          <w:bCs/>
        </w:rPr>
        <w:t>ie</w:t>
      </w:r>
      <w:proofErr w:type="spellEnd"/>
      <w:r w:rsidRPr="00DC4A3B">
        <w:rPr>
          <w:rFonts w:ascii="Arial" w:eastAsia="Century" w:hAnsi="Arial" w:cs="Arial"/>
          <w:b/>
          <w:bCs/>
        </w:rPr>
        <w:t>; all light switches, door handles, cupboard handles, benches). Make sure you are regularly soaking the cloth with disinfectant (shaking the bottle between uses).</w:t>
      </w:r>
    </w:p>
    <w:p w14:paraId="2AF67585" w14:textId="15241F18" w:rsidR="1CEBFBE0" w:rsidRPr="00401C5B" w:rsidRDefault="1CEBFBE0" w:rsidP="155233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Once you have finished this cleaning place the cloth in the laundry sink in the soaking bucket</w:t>
      </w:r>
    </w:p>
    <w:p w14:paraId="2B9E6C38" w14:textId="7E2421BD" w:rsidR="1CEBFBE0" w:rsidRPr="00401C5B" w:rsidRDefault="1CEBFBE0" w:rsidP="155233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Sign the daily cleaning sheet</w:t>
      </w:r>
    </w:p>
    <w:p w14:paraId="63A2B090" w14:textId="24816C14" w:rsidR="1CEBFBE0" w:rsidRPr="00401C5B" w:rsidRDefault="1CEBFBE0" w:rsidP="1552338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Please inform me if any of the following applies to you;</w:t>
      </w:r>
    </w:p>
    <w:p w14:paraId="6C486E86" w14:textId="4D8E76EA" w:rsidR="1CEBFBE0" w:rsidRPr="00401C5B" w:rsidRDefault="1CEBFBE0" w:rsidP="00DC4A3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You have come into contact with someone who has tested positive for covid19</w:t>
      </w:r>
    </w:p>
    <w:p w14:paraId="43A2C74B" w14:textId="1CB51CA0" w:rsidR="1CEBFBE0" w:rsidRPr="00401C5B" w:rsidRDefault="1CEBFBE0" w:rsidP="00DC4A3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You have symptoms consistent with covid19 (cough, fever above 37.5 degrees, shortness of breath, etc)</w:t>
      </w:r>
    </w:p>
    <w:p w14:paraId="1D20908C" w14:textId="76F7F963" w:rsidR="1CEBFBE0" w:rsidRPr="00401C5B" w:rsidRDefault="1CEBFBE0" w:rsidP="00DC4A3B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You have been in contact with someone who has travelled in the last 14 days</w:t>
      </w:r>
    </w:p>
    <w:p w14:paraId="2CF1D3D9" w14:textId="4D3917D3" w:rsidR="1CEBFBE0" w:rsidRPr="00401C5B" w:rsidRDefault="1CEBFBE0" w:rsidP="155233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>If any of the above applies to you, it is likely that you will be asked to stay away from work for a period of 14 days</w:t>
      </w:r>
    </w:p>
    <w:p w14:paraId="4EEB6EDD" w14:textId="6AB11FC5" w:rsidR="1CEBFBE0" w:rsidRPr="00B05614" w:rsidRDefault="1CEBFBE0" w:rsidP="155233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01C5B">
        <w:rPr>
          <w:rFonts w:ascii="Arial" w:eastAsia="Century" w:hAnsi="Arial" w:cs="Arial"/>
        </w:rPr>
        <w:t xml:space="preserve">If you are concerned about your health call the coronavirus information line on </w:t>
      </w:r>
      <w:r w:rsidRPr="00401C5B">
        <w:rPr>
          <w:rFonts w:ascii="Arial" w:eastAsia="Century" w:hAnsi="Arial" w:cs="Arial"/>
          <w:color w:val="FF0000"/>
        </w:rPr>
        <w:t>1800 675 398</w:t>
      </w:r>
      <w:r w:rsidRPr="00401C5B">
        <w:rPr>
          <w:rFonts w:ascii="Arial" w:eastAsia="Century" w:hAnsi="Arial" w:cs="Arial"/>
        </w:rPr>
        <w:t xml:space="preserve"> for advice, if needed</w:t>
      </w:r>
    </w:p>
    <w:p w14:paraId="59B9CEF4" w14:textId="77777777" w:rsidR="00B05614" w:rsidRPr="00401C5B" w:rsidRDefault="00B05614" w:rsidP="00B05614">
      <w:pPr>
        <w:pStyle w:val="ListParagraph"/>
        <w:jc w:val="center"/>
        <w:rPr>
          <w:rFonts w:ascii="Arial" w:hAnsi="Arial" w:cs="Arial"/>
        </w:rPr>
      </w:pPr>
    </w:p>
    <w:p w14:paraId="15C167CA" w14:textId="140B25F2" w:rsidR="15523383" w:rsidRDefault="00B05614" w:rsidP="00B05614">
      <w:pPr>
        <w:jc w:val="center"/>
      </w:pPr>
      <w:r>
        <w:rPr>
          <w:rFonts w:ascii="Shutterstock-DINNextW1G" w:hAnsi="Shutterstock-DINNextW1G"/>
          <w:noProof/>
          <w:lang w:val="en"/>
        </w:rPr>
        <w:drawing>
          <wp:inline distT="0" distB="0" distL="0" distR="0" wp14:anchorId="0ABB8384" wp14:editId="56B1272F">
            <wp:extent cx="2774950" cy="1483074"/>
            <wp:effectExtent l="0" t="0" r="6350" b="3175"/>
            <wp:docPr id="1" name="Picture 1" descr="Prevention information illustration related to 2019-nCoV. Vector illustration to avoid Coronaviru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vention information illustration related to 2019-nCoV. Vector illustration to avoid Coronavirus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6" t="9286" r="6710" b="22381"/>
                    <a:stretch/>
                  </pic:blipFill>
                  <pic:spPr bwMode="auto">
                    <a:xfrm>
                      <a:off x="0" y="0"/>
                      <a:ext cx="2785571" cy="148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15523383" w:rsidSect="00B05614">
      <w:footerReference w:type="default" r:id="rId12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64387" w14:textId="77777777" w:rsidR="00FF36BD" w:rsidRDefault="00FF36BD" w:rsidP="0075717D">
      <w:pPr>
        <w:spacing w:after="0" w:line="240" w:lineRule="auto"/>
      </w:pPr>
      <w:r>
        <w:separator/>
      </w:r>
    </w:p>
  </w:endnote>
  <w:endnote w:type="continuationSeparator" w:id="0">
    <w:p w14:paraId="56171BA6" w14:textId="77777777" w:rsidR="00FF36BD" w:rsidRDefault="00FF36BD" w:rsidP="0075717D">
      <w:pPr>
        <w:spacing w:after="0" w:line="240" w:lineRule="auto"/>
      </w:pPr>
      <w:r>
        <w:continuationSeparator/>
      </w:r>
    </w:p>
  </w:endnote>
  <w:endnote w:type="continuationNotice" w:id="1">
    <w:p w14:paraId="5EFA30A7" w14:textId="77777777" w:rsidR="00FF36BD" w:rsidRDefault="00FF3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hutterstock-DINNextW1G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BBD71" w14:textId="77777777" w:rsidR="0075717D" w:rsidRDefault="0075717D" w:rsidP="0075717D">
    <w:pPr>
      <w:pStyle w:val="Footer"/>
    </w:pPr>
    <w:r>
      <w:t xml:space="preserve">Covid19 Infection Control Policy </w:t>
    </w:r>
    <w:r>
      <w:ptab w:relativeTo="margin" w:alignment="center" w:leader="none"/>
    </w:r>
    <w:r>
      <w:ptab w:relativeTo="margin" w:alignment="right" w:leader="none"/>
    </w:r>
    <w:r>
      <w:t>Latest Edition: 23</w:t>
    </w:r>
    <w:r w:rsidRPr="0082047E">
      <w:rPr>
        <w:vertAlign w:val="superscript"/>
      </w:rPr>
      <w:t>rd</w:t>
    </w:r>
    <w:r>
      <w:t xml:space="preserve"> March 2020</w:t>
    </w:r>
  </w:p>
  <w:p w14:paraId="04C7505E" w14:textId="77777777" w:rsidR="0075717D" w:rsidRDefault="00757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76935" w14:textId="77777777" w:rsidR="00FF36BD" w:rsidRDefault="00FF36BD" w:rsidP="0075717D">
      <w:pPr>
        <w:spacing w:after="0" w:line="240" w:lineRule="auto"/>
      </w:pPr>
      <w:r>
        <w:separator/>
      </w:r>
    </w:p>
  </w:footnote>
  <w:footnote w:type="continuationSeparator" w:id="0">
    <w:p w14:paraId="754D0205" w14:textId="77777777" w:rsidR="00FF36BD" w:rsidRDefault="00FF36BD" w:rsidP="0075717D">
      <w:pPr>
        <w:spacing w:after="0" w:line="240" w:lineRule="auto"/>
      </w:pPr>
      <w:r>
        <w:continuationSeparator/>
      </w:r>
    </w:p>
  </w:footnote>
  <w:footnote w:type="continuationNotice" w:id="1">
    <w:p w14:paraId="679D3041" w14:textId="77777777" w:rsidR="00FF36BD" w:rsidRDefault="00FF36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22E77"/>
    <w:multiLevelType w:val="hybridMultilevel"/>
    <w:tmpl w:val="7010814E"/>
    <w:lvl w:ilvl="0" w:tplc="F28A3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A2E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0E4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50C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6E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4D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B09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CE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C4103"/>
    <w:multiLevelType w:val="hybridMultilevel"/>
    <w:tmpl w:val="AB22DE96"/>
    <w:lvl w:ilvl="0" w:tplc="CC2C3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A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5C3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A5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EC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8E12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48A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6889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E036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C4BBB7"/>
    <w:rsid w:val="001C0C8D"/>
    <w:rsid w:val="002411E0"/>
    <w:rsid w:val="003B3EE3"/>
    <w:rsid w:val="003E2266"/>
    <w:rsid w:val="00401C5B"/>
    <w:rsid w:val="004D114A"/>
    <w:rsid w:val="005F7DA9"/>
    <w:rsid w:val="00716850"/>
    <w:rsid w:val="00753AB8"/>
    <w:rsid w:val="0075717D"/>
    <w:rsid w:val="00771597"/>
    <w:rsid w:val="009845A1"/>
    <w:rsid w:val="00AA4156"/>
    <w:rsid w:val="00AB4881"/>
    <w:rsid w:val="00B05614"/>
    <w:rsid w:val="00BA62C8"/>
    <w:rsid w:val="00CF1121"/>
    <w:rsid w:val="00DC4A3B"/>
    <w:rsid w:val="00E60C97"/>
    <w:rsid w:val="00FF36BD"/>
    <w:rsid w:val="0838CFBF"/>
    <w:rsid w:val="15523383"/>
    <w:rsid w:val="16F96B74"/>
    <w:rsid w:val="185F65DB"/>
    <w:rsid w:val="1CA90D3B"/>
    <w:rsid w:val="1CEBFBE0"/>
    <w:rsid w:val="22E53599"/>
    <w:rsid w:val="2DAD0121"/>
    <w:rsid w:val="3263864B"/>
    <w:rsid w:val="32A8030D"/>
    <w:rsid w:val="39A3F2FC"/>
    <w:rsid w:val="4EB7A58A"/>
    <w:rsid w:val="54503EA3"/>
    <w:rsid w:val="57D1A68B"/>
    <w:rsid w:val="5CF6E61E"/>
    <w:rsid w:val="5F3640C0"/>
    <w:rsid w:val="5F9A27F8"/>
    <w:rsid w:val="72C4BBB7"/>
    <w:rsid w:val="7814EBCA"/>
    <w:rsid w:val="7CACA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20E70"/>
  <w15:chartTrackingRefBased/>
  <w15:docId w15:val="{6D1BEB0B-1605-4076-9005-DF3136D8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A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5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7D"/>
  </w:style>
  <w:style w:type="paragraph" w:styleId="Footer">
    <w:name w:val="footer"/>
    <w:basedOn w:val="Normal"/>
    <w:link w:val="FooterChar"/>
    <w:uiPriority w:val="99"/>
    <w:unhideWhenUsed/>
    <w:rsid w:val="007571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bing.com/videos/search?q=who+handwashing+video&amp;view=detail&amp;mid=489159D42910C15FBC18489159D42910C15FBC18&amp;FORM=VIR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6663550F41E429492F564E747168E" ma:contentTypeVersion="12" ma:contentTypeDescription="Create a new document." ma:contentTypeScope="" ma:versionID="5336e2e63800b4215e3d9a005f24b3a9">
  <xsd:schema xmlns:xsd="http://www.w3.org/2001/XMLSchema" xmlns:xs="http://www.w3.org/2001/XMLSchema" xmlns:p="http://schemas.microsoft.com/office/2006/metadata/properties" xmlns:ns2="46c44e20-669a-4bb4-8ea9-e21b5de1a061" xmlns:ns3="3aae9e14-003b-4029-ba5a-3bd351e70bb8" targetNamespace="http://schemas.microsoft.com/office/2006/metadata/properties" ma:root="true" ma:fieldsID="589361c61762ead71b1cadb98f9bcf4b" ns2:_="" ns3:_="">
    <xsd:import namespace="46c44e20-669a-4bb4-8ea9-e21b5de1a061"/>
    <xsd:import namespace="3aae9e14-003b-4029-ba5a-3bd351e70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4e20-669a-4bb4-8ea9-e21b5de1a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e9e14-003b-4029-ba5a-3bd351e70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EE8D9-3483-43A2-9276-8A9CBAA45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40A69-7FD0-488A-9839-FEE7C0B9C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65460-9E2D-4AE3-8B28-AF86DEA14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4e20-669a-4bb4-8ea9-e21b5de1a061"/>
    <ds:schemaRef ds:uri="3aae9e14-003b-4029-ba5a-3bd351e70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Visser</dc:creator>
  <cp:keywords/>
  <dc:description/>
  <cp:lastModifiedBy>Mary Butterworth</cp:lastModifiedBy>
  <cp:revision>3</cp:revision>
  <dcterms:created xsi:type="dcterms:W3CDTF">2020-03-25T09:37:00Z</dcterms:created>
  <dcterms:modified xsi:type="dcterms:W3CDTF">2020-03-25T09:37:00Z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0x01010091A6663550F41E429492F564E747168E</vt:lpwstr>
  </property>
</Properties>
</file>